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A88C5" w14:textId="77777777" w:rsidR="003420DB" w:rsidRDefault="003420DB" w:rsidP="003420DB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636838641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636838641"/>
        </w:rPr>
        <w:t>Przedmiar robót</w:t>
      </w:r>
    </w:p>
    <w:p w14:paraId="6A6DF2DD" w14:textId="77777777" w:rsidR="003420DB" w:rsidRDefault="003420DB" w:rsidP="003420DB">
      <w:pPr>
        <w:pStyle w:val="Standard"/>
        <w:jc w:val="center"/>
        <w:rPr>
          <w:b/>
          <w:bCs/>
          <w:sz w:val="48"/>
          <w:szCs w:val="48"/>
        </w:rPr>
      </w:pPr>
    </w:p>
    <w:p w14:paraId="170AE786" w14:textId="77777777" w:rsidR="003420DB" w:rsidRDefault="003420DB" w:rsidP="003420DB">
      <w:pPr>
        <w:pStyle w:val="Standard"/>
        <w:jc w:val="center"/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6838640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6838640"/>
        </w:rPr>
        <w:t>.................................................................................................................</w:t>
      </w:r>
    </w:p>
    <w:p w14:paraId="1860ADFD" w14:textId="77777777" w:rsidR="003420DB" w:rsidRDefault="003420DB" w:rsidP="003420DB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6838656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6838656"/>
        </w:rPr>
        <w:t>(nazwa obiektu, rodzaju robót)</w:t>
      </w:r>
    </w:p>
    <w:p w14:paraId="4FFF8020" w14:textId="77777777" w:rsidR="003420DB" w:rsidRDefault="003420DB" w:rsidP="003420DB">
      <w:pPr>
        <w:pStyle w:val="Standard"/>
        <w:jc w:val="center"/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6838655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6838655"/>
        </w:rPr>
        <w:t>Lokalizacja ...........................................ul..................................Nr.......</w:t>
      </w:r>
    </w:p>
    <w:p w14:paraId="17E334D4" w14:textId="77777777" w:rsidR="003420DB" w:rsidRDefault="003420DB" w:rsidP="003420DB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6838654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6838654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6838654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6838654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6838654"/>
        </w:rPr>
        <w:tab/>
        <w:t>(kod - miejscowość)</w:t>
      </w:r>
    </w:p>
    <w:p w14:paraId="026E5D65" w14:textId="77777777" w:rsidR="003420DB" w:rsidRDefault="003420DB" w:rsidP="003420DB">
      <w:pPr>
        <w:pStyle w:val="Standard"/>
        <w:tabs>
          <w:tab w:val="left" w:pos="4606"/>
          <w:tab w:val="left" w:pos="9212"/>
        </w:tabs>
        <w:textAlignment w:val="auto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3420DB" w14:paraId="0029E6FA" w14:textId="77777777" w:rsidTr="006614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019DE4" w14:textId="77777777" w:rsidR="003420DB" w:rsidRDefault="003420DB" w:rsidP="006614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683865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6838653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13287E" w14:textId="77777777" w:rsidR="003420DB" w:rsidRDefault="003420DB" w:rsidP="006614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683865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6838652"/>
              </w:rPr>
              <w:t>Podstawa</w:t>
            </w:r>
          </w:p>
          <w:p w14:paraId="6605537F" w14:textId="77777777" w:rsidR="003420DB" w:rsidRDefault="003420DB" w:rsidP="006614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683865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6838651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11449" w14:textId="77777777" w:rsidR="003420DB" w:rsidRDefault="003420DB" w:rsidP="006614E3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6838650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6838650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43CF7" w14:textId="77777777" w:rsidR="003420DB" w:rsidRDefault="003420DB" w:rsidP="006614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683864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6838649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B3A0BA" w14:textId="77777777" w:rsidR="003420DB" w:rsidRDefault="003420DB" w:rsidP="006614E3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6838648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6838648"/>
              </w:rPr>
              <w:t>Obmiar</w:t>
            </w:r>
          </w:p>
        </w:tc>
      </w:tr>
    </w:tbl>
    <w:p w14:paraId="628EAB68" w14:textId="77777777" w:rsidR="003420DB" w:rsidRDefault="003420DB" w:rsidP="003420DB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</w:pPr>
    </w:p>
    <w:p w14:paraId="1652A388" w14:textId="77777777" w:rsidR="003420DB" w:rsidRDefault="003420DB" w:rsidP="003420DB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6838647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636838647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3420DB" w14:paraId="4F039663" w14:textId="77777777" w:rsidTr="006614E3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845BC" w14:textId="77777777" w:rsidR="003420DB" w:rsidRDefault="003420DB" w:rsidP="006614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683864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6838646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6838646"/>
              </w:rPr>
              <w:t>Wykonanie opaski fundamentowej pod murem oporowym z kamienia łamanego</w:t>
            </w:r>
          </w:p>
          <w:p w14:paraId="04783962" w14:textId="77777777" w:rsidR="003420DB" w:rsidRDefault="003420DB" w:rsidP="006614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14:paraId="133E104A" w14:textId="77777777" w:rsidR="003420DB" w:rsidRDefault="003420DB" w:rsidP="006614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14:paraId="57AD33F2" w14:textId="77777777" w:rsidR="003420DB" w:rsidRDefault="003420DB" w:rsidP="003420DB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3420DB" w14:paraId="519F6E07" w14:textId="77777777" w:rsidTr="006614E3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AEBEE8" w14:textId="77777777" w:rsidR="003420DB" w:rsidRDefault="003420DB" w:rsidP="006614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6838645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6838645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DE84A7" w14:textId="77777777" w:rsidR="003420DB" w:rsidRDefault="003420DB" w:rsidP="006614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683864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683864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93C140" w14:textId="77777777" w:rsidR="003420DB" w:rsidRDefault="003420DB" w:rsidP="006614E3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6838643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6838643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699222" w14:textId="77777777" w:rsidR="003420DB" w:rsidRDefault="003420DB" w:rsidP="006614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6838642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6838642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18130B" w14:textId="77777777" w:rsidR="003420DB" w:rsidRDefault="003420DB" w:rsidP="006614E3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6838641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6838641"/>
              </w:rPr>
              <w:t>5</w:t>
            </w:r>
          </w:p>
        </w:tc>
      </w:tr>
    </w:tbl>
    <w:p w14:paraId="6C4CE4FF" w14:textId="77777777" w:rsidR="003420DB" w:rsidRDefault="003420DB" w:rsidP="003420DB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3420DB" w14:paraId="00C407C5" w14:textId="77777777" w:rsidTr="006614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F9FE66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6838640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6838640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0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A18151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5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56"/>
              </w:rPr>
              <w:t>wg nakładów</w:t>
            </w:r>
          </w:p>
          <w:p w14:paraId="37EB00B4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5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55"/>
              </w:rPr>
              <w:t>rzeczowych</w:t>
            </w:r>
          </w:p>
          <w:p w14:paraId="4D86D208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4"/>
              </w:rPr>
              <w:t>KNNR 100401-080-060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4522D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3"/>
              </w:rPr>
              <w:t xml:space="preserve">Rozebranie  narzutu kamiennego luzem z odzyskiem kamienia  obmiar : 11.50x0.80x1.00= 9.20 m3   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3"/>
              </w:rPr>
              <w:t>wspól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3"/>
              </w:rPr>
              <w:t xml:space="preserve"> do R=0.50</w:t>
            </w:r>
          </w:p>
          <w:p w14:paraId="1A4156F3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52"/>
              </w:rPr>
              <w:t>krotność= 1,00</w:t>
            </w:r>
          </w:p>
          <w:p w14:paraId="57B17082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4D3608F6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02A820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1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F89689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0"/>
              </w:rPr>
              <w:t>9,20</w:t>
            </w:r>
          </w:p>
          <w:p w14:paraId="30B3E77A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3420DB" w14:paraId="7AED6AAB" w14:textId="77777777" w:rsidTr="006614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6AB8E0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9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435EF0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8"/>
              </w:rPr>
              <w:t>wg nakładów</w:t>
            </w:r>
          </w:p>
          <w:p w14:paraId="5B9E026A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7"/>
              </w:rPr>
              <w:t>rzeczowych</w:t>
            </w:r>
          </w:p>
          <w:p w14:paraId="57CF858E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6"/>
              </w:rPr>
              <w:t>KNNR 100204-010-060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438BC0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5"/>
              </w:rPr>
              <w:t xml:space="preserve">Betonowe konstrukcje budowli regulacyjnych górskich rzek i potoków,  belki do 30 cm  o długości do 6 m ,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5"/>
              </w:rPr>
              <w:t>podbetonowanie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5"/>
              </w:rPr>
              <w:t xml:space="preserve"> murów kamiennych uszkodzonych podczas powodzi  obmiar : 11.50x0.80x0.70=6.44 m3</w:t>
            </w:r>
          </w:p>
          <w:p w14:paraId="6D55258E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44"/>
              </w:rPr>
              <w:t>krotność= 1,00</w:t>
            </w:r>
          </w:p>
          <w:p w14:paraId="768EAC7F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5A7C8456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EDCF59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3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38900E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2"/>
              </w:rPr>
              <w:t>6,44</w:t>
            </w:r>
          </w:p>
          <w:p w14:paraId="77FB3356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3420DB" w14:paraId="1CE4EF44" w14:textId="77777777" w:rsidTr="006614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2208DA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1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BA47E0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0"/>
              </w:rPr>
              <w:t>wg nakładów</w:t>
            </w:r>
          </w:p>
          <w:p w14:paraId="32640417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5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56"/>
              </w:rPr>
              <w:t>rzeczowych</w:t>
            </w:r>
          </w:p>
          <w:p w14:paraId="41FDAFAC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5"/>
              </w:rPr>
              <w:t>KNNR 100205-060-033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493C5A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4"/>
              </w:rPr>
              <w:t xml:space="preserve">Zbrojenie konstrukcji betonowych małych budowli , przyczółki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4"/>
              </w:rPr>
              <w:t>przepustozastawek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4"/>
              </w:rPr>
              <w:t>) średnica zbrojenia 10-14 mm obmiar : 80.00 kg</w:t>
            </w:r>
          </w:p>
          <w:p w14:paraId="609D2934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53"/>
              </w:rPr>
              <w:t>krotność= 1,00</w:t>
            </w:r>
          </w:p>
          <w:p w14:paraId="084287EF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7B659FB5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ACD253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2"/>
              </w:rPr>
              <w:t>kg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0D7F75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1"/>
              </w:rPr>
              <w:t>80,00</w:t>
            </w:r>
          </w:p>
          <w:p w14:paraId="21DFAC62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3420DB" w14:paraId="4EA95865" w14:textId="77777777" w:rsidTr="006614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BB802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0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8ECFF5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9"/>
              </w:rPr>
              <w:t>wg nakładów</w:t>
            </w:r>
          </w:p>
          <w:p w14:paraId="4ACCE2CA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8"/>
              </w:rPr>
              <w:t>rzeczowych</w:t>
            </w:r>
          </w:p>
          <w:p w14:paraId="312531BB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7"/>
              </w:rPr>
              <w:t>KNNR 10320-030-060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F19E4F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6"/>
              </w:rPr>
              <w:t xml:space="preserve">Ręczne zasypywanie wnęk za ścianami budowli inżynieryjnych przy wysokości zasypania do 4 m wraz z dostarczeniem ziemi. Zagęszczanie ręczne. Grunt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6"/>
              </w:rPr>
              <w:t>kat.IV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6"/>
              </w:rPr>
              <w:t xml:space="preserve"> obmiar : 5.00x1.40x0.60=4.20 m3</w:t>
            </w:r>
          </w:p>
          <w:p w14:paraId="22533290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4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45"/>
              </w:rPr>
              <w:t>krotność= 1,00</w:t>
            </w:r>
          </w:p>
          <w:p w14:paraId="6CC78D82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3E8CB434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EA1206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4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22F92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3"/>
              </w:rPr>
              <w:t>4,20</w:t>
            </w:r>
          </w:p>
          <w:p w14:paraId="50A7C124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3420DB" w14:paraId="06446B9F" w14:textId="77777777" w:rsidTr="006614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B0FE1F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2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11C687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1"/>
              </w:rPr>
              <w:t>wg nakładów</w:t>
            </w:r>
          </w:p>
          <w:p w14:paraId="5AF9E5A9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0"/>
              </w:rPr>
              <w:t>rzeczowych</w:t>
            </w:r>
          </w:p>
          <w:p w14:paraId="3FEC5C36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6"/>
              </w:rPr>
              <w:t>KNNR 60107-020-060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9A58F5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5"/>
              </w:rPr>
              <w:t xml:space="preserve">Mechaniczne wyrównywanie istniejącej podbudowy tłuczniem kamiennym sortowanym0-31.50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5"/>
              </w:rPr>
              <w:t>mm,grubość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5"/>
              </w:rPr>
              <w:t xml:space="preserve"> warstwy ponad 15 cm obmiar : 6.00x1.00x0.15=0.90 m3</w:t>
            </w:r>
          </w:p>
          <w:p w14:paraId="6153AAEF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5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54"/>
              </w:rPr>
              <w:t>krotność= 1,00</w:t>
            </w:r>
          </w:p>
          <w:p w14:paraId="61D17D4C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3CC0AAB8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623414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3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74B7EF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2"/>
              </w:rPr>
              <w:t>0,90</w:t>
            </w:r>
          </w:p>
          <w:p w14:paraId="58C12F67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  <w:tr w:rsidR="003420DB" w14:paraId="500E20F9" w14:textId="77777777" w:rsidTr="006614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E16724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51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E8248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5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50"/>
              </w:rPr>
              <w:t>wg nakładów</w:t>
            </w:r>
          </w:p>
          <w:p w14:paraId="2418D275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6838649"/>
              </w:rPr>
              <w:t>rzeczowych</w:t>
            </w:r>
          </w:p>
          <w:p w14:paraId="674EA539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8"/>
              </w:rPr>
              <w:t>KNNR 100401-080-060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569ED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7"/>
              </w:rPr>
              <w:t xml:space="preserve">Wykonanie z brzegu, nadwodnego narzutu kamiennego luzem , kamień z odzysku  obmiar :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7"/>
              </w:rPr>
              <w:t>poz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7"/>
              </w:rPr>
              <w:t xml:space="preserve"> 1 = 9.20 m3</w:t>
            </w:r>
          </w:p>
          <w:p w14:paraId="695D8A5A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4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6838646"/>
              </w:rPr>
              <w:t>krotność= 1,00</w:t>
            </w:r>
          </w:p>
          <w:p w14:paraId="4491960E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  <w:p w14:paraId="20367E7D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9F4E5C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5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8E0E2B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6838644"/>
              </w:rPr>
              <w:t>9,20</w:t>
            </w:r>
          </w:p>
          <w:p w14:paraId="03C24CEF" w14:textId="77777777" w:rsidR="003420DB" w:rsidRDefault="003420DB" w:rsidP="006614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</w:p>
        </w:tc>
      </w:tr>
    </w:tbl>
    <w:p w14:paraId="48B6892C" w14:textId="77777777" w:rsidR="00623A86" w:rsidRDefault="00623A86"/>
    <w:sectPr w:rsidR="00623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0DB"/>
    <w:rsid w:val="003420DB"/>
    <w:rsid w:val="0062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D1CDD"/>
  <w15:chartTrackingRefBased/>
  <w15:docId w15:val="{4E701E22-C58E-4431-A41E-980EEEF4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0D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3420DB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3420DB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20DB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420DB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3420D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3420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20DB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2025-10-01T08:30:00Z</dcterms:created>
  <dcterms:modified xsi:type="dcterms:W3CDTF">2025-10-01T08:31:00Z</dcterms:modified>
</cp:coreProperties>
</file>